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8595B0" w14:textId="77777777" w:rsidR="001C765E" w:rsidRDefault="00227110">
      <w:pPr>
        <w:pStyle w:val="NormalWeb"/>
        <w:jc w:val="center"/>
        <w:rPr>
          <w:b/>
          <w:bCs/>
        </w:rPr>
      </w:pPr>
      <w:r>
        <w:rPr>
          <w:b/>
          <w:bCs/>
        </w:rPr>
        <w:t>AOSC 434</w:t>
      </w:r>
    </w:p>
    <w:p w14:paraId="7DCC6E1B" w14:textId="77777777" w:rsidR="001C765E" w:rsidRDefault="00227110">
      <w:pPr>
        <w:pStyle w:val="NormalWeb"/>
        <w:jc w:val="center"/>
        <w:rPr>
          <w:b/>
          <w:bCs/>
        </w:rPr>
      </w:pPr>
      <w:r>
        <w:rPr>
          <w:b/>
          <w:bCs/>
        </w:rPr>
        <w:t>Homework Set 3</w:t>
      </w:r>
    </w:p>
    <w:p w14:paraId="26A8F4AD" w14:textId="77777777" w:rsidR="001C765E" w:rsidRDefault="00227110">
      <w:pPr>
        <w:pStyle w:val="NormalWeb"/>
        <w:jc w:val="center"/>
        <w:rPr>
          <w:b/>
          <w:bCs/>
        </w:rPr>
      </w:pPr>
      <w:r>
        <w:rPr>
          <w:b/>
          <w:bCs/>
        </w:rPr>
        <w:t>Kinetics and Atmospheric Lifetimes</w:t>
      </w:r>
    </w:p>
    <w:p w14:paraId="3ABF55DB" w14:textId="2638AB9A" w:rsidR="001C765E" w:rsidRDefault="002140DA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Due: March </w:t>
      </w:r>
      <w:r w:rsidR="00F52CE1">
        <w:rPr>
          <w:b/>
          <w:bCs/>
        </w:rPr>
        <w:t>13</w:t>
      </w:r>
      <w:r>
        <w:rPr>
          <w:b/>
          <w:bCs/>
        </w:rPr>
        <w:t>, 201</w:t>
      </w:r>
      <w:r w:rsidR="00F52CE1">
        <w:rPr>
          <w:b/>
          <w:bCs/>
        </w:rPr>
        <w:t>8</w:t>
      </w:r>
    </w:p>
    <w:p w14:paraId="74A364C7" w14:textId="3B5E0AD9" w:rsidR="00F668F8" w:rsidRDefault="00F668F8">
      <w:pPr>
        <w:pStyle w:val="NormalWeb"/>
        <w:jc w:val="center"/>
        <w:rPr>
          <w:b/>
          <w:bCs/>
        </w:rPr>
      </w:pPr>
      <w:r>
        <w:rPr>
          <w:b/>
          <w:bCs/>
        </w:rPr>
        <w:t>12 points possible</w:t>
      </w:r>
    </w:p>
    <w:p w14:paraId="594D9790" w14:textId="77777777" w:rsidR="001C765E" w:rsidRDefault="00227110">
      <w:pPr>
        <w:pStyle w:val="NormalWeb"/>
      </w:pPr>
      <w:r>
        <w:t> </w:t>
      </w:r>
    </w:p>
    <w:p w14:paraId="10BC4376" w14:textId="77777777" w:rsidR="001C765E" w:rsidRDefault="00227110">
      <w:pPr>
        <w:pStyle w:val="NormalWeb"/>
      </w:pPr>
      <w:r>
        <w:t>NAME_______________________________________</w:t>
      </w:r>
    </w:p>
    <w:p w14:paraId="2174B8AC" w14:textId="77777777" w:rsidR="001C765E" w:rsidRDefault="00227110">
      <w:pPr>
        <w:pStyle w:val="NormalWeb"/>
      </w:pPr>
      <w:r>
        <w:t>1. (3) Derive an expression for the steady state concentration of formaldehyde, H</w:t>
      </w:r>
      <w:r>
        <w:rPr>
          <w:vertAlign w:val="subscript"/>
        </w:rPr>
        <w:t>2</w:t>
      </w:r>
      <w:r>
        <w:t>CO, in terms of CH</w:t>
      </w:r>
      <w:r>
        <w:rPr>
          <w:vertAlign w:val="subscript"/>
        </w:rPr>
        <w:t>4</w:t>
      </w:r>
      <w:r>
        <w:t xml:space="preserve">, OH, rate constants, and photolysis rate coefficients. Assume the following reactions control the </w:t>
      </w:r>
      <w:proofErr w:type="gramStart"/>
      <w:r>
        <w:t>formaldehyde mixing</w:t>
      </w:r>
      <w:proofErr w:type="gramEnd"/>
      <w:r>
        <w:t xml:space="preserve"> ratio.</w:t>
      </w:r>
    </w:p>
    <w:p w14:paraId="15DD57CF" w14:textId="77777777" w:rsidR="001C765E" w:rsidRDefault="00227110">
      <w:pPr>
        <w:pStyle w:val="NormalWeb"/>
        <w:jc w:val="center"/>
      </w:pPr>
      <w:r>
        <w:tab/>
        <w:t>CH</w:t>
      </w:r>
      <w:r>
        <w:rPr>
          <w:vertAlign w:val="subscript"/>
        </w:rPr>
        <w:t>4</w:t>
      </w:r>
      <w:r>
        <w:t xml:space="preserve"> + OH → H</w:t>
      </w:r>
      <w:r>
        <w:rPr>
          <w:vertAlign w:val="subscript"/>
        </w:rPr>
        <w:t>2</w:t>
      </w:r>
      <w:r>
        <w:t>O + CH</w:t>
      </w:r>
      <w:r>
        <w:rPr>
          <w:vertAlign w:val="subscript"/>
        </w:rPr>
        <w:t xml:space="preserve">3 </w:t>
      </w:r>
      <w:r>
        <w:tab/>
      </w:r>
      <w:r>
        <w:tab/>
        <w:t xml:space="preserve"> 1</w:t>
      </w:r>
    </w:p>
    <w:p w14:paraId="677E51F3" w14:textId="77777777" w:rsidR="001C765E" w:rsidRDefault="00227110">
      <w:pPr>
        <w:pStyle w:val="NormalWeb"/>
        <w:jc w:val="center"/>
      </w:pPr>
      <w:r>
        <w:t xml:space="preserve">     CH</w:t>
      </w:r>
      <w:r>
        <w:rPr>
          <w:vertAlign w:val="subscript"/>
        </w:rPr>
        <w:t>3</w:t>
      </w:r>
      <w:r>
        <w:t xml:space="preserve"> + O</w:t>
      </w:r>
      <w:r>
        <w:rPr>
          <w:vertAlign w:val="subscript"/>
        </w:rPr>
        <w:t>2</w:t>
      </w:r>
      <w:r>
        <w:t xml:space="preserve"> + M → CH</w:t>
      </w:r>
      <w:r>
        <w:rPr>
          <w:vertAlign w:val="subscript"/>
        </w:rPr>
        <w:t>3</w:t>
      </w:r>
      <w:r>
        <w:t>O</w:t>
      </w:r>
      <w:r>
        <w:rPr>
          <w:vertAlign w:val="subscript"/>
        </w:rPr>
        <w:t>2</w:t>
      </w:r>
      <w:r>
        <w:t xml:space="preserve"> + M</w:t>
      </w:r>
      <w:r>
        <w:rPr>
          <w:vertAlign w:val="superscript"/>
        </w:rPr>
        <w:t>†</w:t>
      </w:r>
      <w:r>
        <w:tab/>
      </w:r>
      <w:r>
        <w:tab/>
        <w:t>2</w:t>
      </w:r>
    </w:p>
    <w:p w14:paraId="741AC87E" w14:textId="77777777" w:rsidR="001C765E" w:rsidRDefault="00227110">
      <w:pPr>
        <w:pStyle w:val="NormalWeb"/>
        <w:jc w:val="center"/>
      </w:pPr>
      <w:r>
        <w:t xml:space="preserve">       CH</w:t>
      </w:r>
      <w:r>
        <w:rPr>
          <w:vertAlign w:val="subscript"/>
        </w:rPr>
        <w:t>3</w:t>
      </w:r>
      <w:r>
        <w:t>O</w:t>
      </w:r>
      <w:r>
        <w:rPr>
          <w:vertAlign w:val="subscript"/>
        </w:rPr>
        <w:t>2</w:t>
      </w:r>
      <w:r>
        <w:t xml:space="preserve"> + NO → CH</w:t>
      </w:r>
      <w:r>
        <w:rPr>
          <w:vertAlign w:val="subscript"/>
        </w:rPr>
        <w:t>3</w:t>
      </w:r>
      <w:r>
        <w:t>O + NO</w:t>
      </w:r>
      <w:r>
        <w:rPr>
          <w:vertAlign w:val="subscript"/>
        </w:rPr>
        <w:t>2</w:t>
      </w:r>
      <w:r>
        <w:t xml:space="preserve"> </w:t>
      </w:r>
      <w:r>
        <w:tab/>
      </w:r>
      <w:r>
        <w:tab/>
        <w:t xml:space="preserve">3 </w:t>
      </w:r>
    </w:p>
    <w:p w14:paraId="428A7539" w14:textId="77777777" w:rsidR="001C765E" w:rsidRDefault="00227110">
      <w:pPr>
        <w:pStyle w:val="NormalWeb"/>
        <w:jc w:val="center"/>
      </w:pPr>
      <w:r>
        <w:tab/>
        <w:t>CH</w:t>
      </w:r>
      <w:r>
        <w:rPr>
          <w:vertAlign w:val="subscript"/>
        </w:rPr>
        <w:t>3</w:t>
      </w:r>
      <w:r>
        <w:t>O + O</w:t>
      </w:r>
      <w:r>
        <w:rPr>
          <w:vertAlign w:val="subscript"/>
        </w:rPr>
        <w:t>2</w:t>
      </w:r>
      <w:r>
        <w:t xml:space="preserve"> → H</w:t>
      </w:r>
      <w:r>
        <w:rPr>
          <w:vertAlign w:val="subscript"/>
        </w:rPr>
        <w:t>2</w:t>
      </w:r>
      <w:r>
        <w:t>CO + HO</w:t>
      </w:r>
      <w:r>
        <w:rPr>
          <w:vertAlign w:val="subscript"/>
        </w:rPr>
        <w:t>2</w:t>
      </w:r>
      <w:r>
        <w:t xml:space="preserve"> </w:t>
      </w:r>
      <w:r>
        <w:tab/>
        <w:t xml:space="preserve">4 </w:t>
      </w:r>
    </w:p>
    <w:p w14:paraId="54BFD177" w14:textId="77777777" w:rsidR="001C765E" w:rsidRDefault="00227110">
      <w:pPr>
        <w:pStyle w:val="NormalWeb"/>
        <w:jc w:val="center"/>
      </w:pPr>
      <w:r>
        <w:tab/>
        <w:t>H</w:t>
      </w:r>
      <w:r>
        <w:rPr>
          <w:vertAlign w:val="subscript"/>
        </w:rPr>
        <w:t>2</w:t>
      </w:r>
      <w:r>
        <w:t>CO + h</w:t>
      </w:r>
      <w:r>
        <w:rPr>
          <w:rFonts w:ascii="Symbol" w:hAnsi="Symbol"/>
        </w:rPr>
        <w:t></w:t>
      </w:r>
      <w:r>
        <w:t xml:space="preserve"> → H</w:t>
      </w:r>
      <w:r>
        <w:rPr>
          <w:vertAlign w:val="subscript"/>
        </w:rPr>
        <w:t>2</w:t>
      </w:r>
      <w:r>
        <w:t xml:space="preserve"> + CO</w:t>
      </w:r>
      <w:r>
        <w:tab/>
      </w:r>
      <w:r>
        <w:tab/>
        <w:t>5a</w:t>
      </w:r>
    </w:p>
    <w:p w14:paraId="5DD3A030" w14:textId="77777777" w:rsidR="001C765E" w:rsidRDefault="00227110">
      <w:pPr>
        <w:pStyle w:val="NormalWeb"/>
        <w:jc w:val="center"/>
      </w:pPr>
      <w:r>
        <w:tab/>
      </w:r>
      <w:r>
        <w:tab/>
        <w:t xml:space="preserve">       → HCO + H</w:t>
      </w:r>
      <w:r>
        <w:tab/>
      </w:r>
      <w:r>
        <w:tab/>
        <w:t>5b</w:t>
      </w:r>
    </w:p>
    <w:p w14:paraId="1AB5491A" w14:textId="77777777" w:rsidR="001C765E" w:rsidRDefault="00227110">
      <w:pPr>
        <w:pStyle w:val="NormalWeb"/>
        <w:jc w:val="center"/>
      </w:pPr>
      <w:r>
        <w:t> </w:t>
      </w:r>
    </w:p>
    <w:p w14:paraId="37C220FE" w14:textId="77777777" w:rsidR="001C765E" w:rsidRDefault="00227110">
      <w:pPr>
        <w:pStyle w:val="NormalWeb"/>
      </w:pPr>
      <w:r>
        <w:t xml:space="preserve">2. (3) </w:t>
      </w:r>
      <w:proofErr w:type="gramStart"/>
      <w:r>
        <w:t>What</w:t>
      </w:r>
      <w:proofErr w:type="gramEnd"/>
      <w:r>
        <w:t xml:space="preserve"> is the </w:t>
      </w:r>
      <w:r>
        <w:rPr>
          <w:i/>
          <w:iCs/>
        </w:rPr>
        <w:t>overall</w:t>
      </w:r>
      <w:r>
        <w:t xml:space="preserve"> lifetime, in seconds, of </w:t>
      </w:r>
      <w:proofErr w:type="spellStart"/>
      <w:r>
        <w:t>hydroperoxy</w:t>
      </w:r>
      <w:proofErr w:type="spellEnd"/>
      <w:r>
        <w:t xml:space="preserve"> radicals in the polluted troposphere where [O</w:t>
      </w:r>
      <w:r>
        <w:rPr>
          <w:vertAlign w:val="subscript"/>
        </w:rPr>
        <w:t>3</w:t>
      </w:r>
      <w:r>
        <w:t>] is 100 ppb and [NO] is 20 ppb? Repeat the calculation for the clean troposphere where [O</w:t>
      </w:r>
      <w:r>
        <w:rPr>
          <w:vertAlign w:val="subscript"/>
        </w:rPr>
        <w:t>3</w:t>
      </w:r>
      <w:r>
        <w:t xml:space="preserve">] is 30 ppb and [NO] is 0.002 ppb. Use the following reactions and rate constants. </w:t>
      </w:r>
    </w:p>
    <w:p w14:paraId="2D78931B" w14:textId="77777777" w:rsidR="001C765E" w:rsidRDefault="00227110">
      <w:pPr>
        <w:pStyle w:val="NormalWeb"/>
        <w:jc w:val="center"/>
        <w:rPr>
          <w:vertAlign w:val="superscript"/>
        </w:rPr>
      </w:pPr>
      <w:r>
        <w:tab/>
        <w:t>HO</w:t>
      </w:r>
      <w:r>
        <w:rPr>
          <w:vertAlign w:val="subscript"/>
        </w:rPr>
        <w:t>2</w:t>
      </w:r>
      <w:r>
        <w:t xml:space="preserve"> + NO → NO</w:t>
      </w:r>
      <w:r>
        <w:rPr>
          <w:vertAlign w:val="subscript"/>
        </w:rPr>
        <w:t>2</w:t>
      </w:r>
      <w:r>
        <w:t xml:space="preserve"> + OH </w:t>
      </w:r>
      <w:r>
        <w:tab/>
        <w:t xml:space="preserve"> </w:t>
      </w:r>
      <w:r>
        <w:tab/>
        <w:t xml:space="preserve"> k = 8.1x10</w:t>
      </w:r>
      <w:r>
        <w:rPr>
          <w:vertAlign w:val="superscript"/>
        </w:rPr>
        <w:t>-12</w:t>
      </w:r>
      <w:r>
        <w:t xml:space="preserve"> cm</w:t>
      </w:r>
      <w:r>
        <w:rPr>
          <w:vertAlign w:val="superscript"/>
        </w:rPr>
        <w:t>3</w:t>
      </w:r>
      <w:r>
        <w:t xml:space="preserve"> s</w:t>
      </w:r>
      <w:r>
        <w:rPr>
          <w:vertAlign w:val="superscript"/>
        </w:rPr>
        <w:t>-1</w:t>
      </w:r>
    </w:p>
    <w:p w14:paraId="05B03CB1" w14:textId="77777777" w:rsidR="001C765E" w:rsidRDefault="00227110">
      <w:pPr>
        <w:pStyle w:val="NormalWeb"/>
        <w:jc w:val="center"/>
        <w:rPr>
          <w:vertAlign w:val="superscript"/>
        </w:rPr>
      </w:pPr>
      <w:r>
        <w:tab/>
      </w:r>
      <w:r w:rsidR="0069792D">
        <w:tab/>
      </w:r>
      <w:r w:rsidR="0069792D">
        <w:tab/>
      </w:r>
      <w:r>
        <w:t>HO</w:t>
      </w:r>
      <w:r>
        <w:rPr>
          <w:vertAlign w:val="subscript"/>
        </w:rPr>
        <w:t>2</w:t>
      </w:r>
      <w:r>
        <w:t xml:space="preserve"> + O</w:t>
      </w:r>
      <w:r>
        <w:rPr>
          <w:vertAlign w:val="subscript"/>
        </w:rPr>
        <w:t>3</w:t>
      </w:r>
      <w:r>
        <w:t xml:space="preserve"> → 2O</w:t>
      </w:r>
      <w:r>
        <w:rPr>
          <w:vertAlign w:val="subscript"/>
        </w:rPr>
        <w:t>2</w:t>
      </w:r>
      <w:r>
        <w:t xml:space="preserve"> + OH </w:t>
      </w:r>
      <w:r>
        <w:tab/>
        <w:t xml:space="preserve"> </w:t>
      </w:r>
      <w:r w:rsidR="0069792D">
        <w:tab/>
      </w:r>
      <w:r>
        <w:t>k = 7.3x10</w:t>
      </w:r>
      <w:r>
        <w:rPr>
          <w:vertAlign w:val="superscript"/>
        </w:rPr>
        <w:t>-14</w:t>
      </w:r>
      <w:r>
        <w:t xml:space="preserve"> </w:t>
      </w:r>
      <w:proofErr w:type="gramStart"/>
      <w:r>
        <w:t>exp(</w:t>
      </w:r>
      <w:proofErr w:type="gramEnd"/>
      <w:r>
        <w:t>-1275/T) cm</w:t>
      </w:r>
      <w:r>
        <w:rPr>
          <w:vertAlign w:val="superscript"/>
        </w:rPr>
        <w:t>3</w:t>
      </w:r>
      <w:r>
        <w:t xml:space="preserve"> s</w:t>
      </w:r>
      <w:r>
        <w:rPr>
          <w:vertAlign w:val="superscript"/>
        </w:rPr>
        <w:t>-1</w:t>
      </w:r>
    </w:p>
    <w:p w14:paraId="55150986" w14:textId="77777777" w:rsidR="001C765E" w:rsidRDefault="00227110">
      <w:pPr>
        <w:pStyle w:val="NormalWeb"/>
      </w:pPr>
      <w:r>
        <w:t> </w:t>
      </w:r>
    </w:p>
    <w:p w14:paraId="231B2E80" w14:textId="3D3D52EF" w:rsidR="001C765E" w:rsidRDefault="00227110">
      <w:pPr>
        <w:pStyle w:val="NormalWeb"/>
      </w:pPr>
      <w:r>
        <w:t>3. (</w:t>
      </w:r>
      <w:r w:rsidR="00F668F8">
        <w:t>4</w:t>
      </w:r>
      <w:r>
        <w:t xml:space="preserve">) </w:t>
      </w:r>
      <w:proofErr w:type="gramStart"/>
      <w:r>
        <w:t>You</w:t>
      </w:r>
      <w:proofErr w:type="gramEnd"/>
      <w:r>
        <w:t xml:space="preserve"> want to determine the rate constant for the reaction between ozone and nitrogen dioxide. To do so, a chamber is filled with </w:t>
      </w:r>
      <w:r w:rsidR="00BF6F91">
        <w:t>3</w:t>
      </w:r>
      <w:r>
        <w:t>0 ppm O</w:t>
      </w:r>
      <w:r>
        <w:rPr>
          <w:vertAlign w:val="subscript"/>
        </w:rPr>
        <w:t>3</w:t>
      </w:r>
      <w:r>
        <w:t xml:space="preserve"> in air and enough NO</w:t>
      </w:r>
      <w:r>
        <w:rPr>
          <w:vertAlign w:val="subscript"/>
        </w:rPr>
        <w:t>2</w:t>
      </w:r>
      <w:r>
        <w:t xml:space="preserve"> is added to bring the initial concentration to 1.00 ppm NO</w:t>
      </w:r>
      <w:r>
        <w:rPr>
          <w:vertAlign w:val="subscript"/>
        </w:rPr>
        <w:t>2</w:t>
      </w:r>
      <w:r>
        <w:t>. The decay of NO</w:t>
      </w:r>
      <w:r>
        <w:rPr>
          <w:vertAlign w:val="subscript"/>
        </w:rPr>
        <w:t>2</w:t>
      </w:r>
      <w:r>
        <w:t xml:space="preserve"> is observed as a function of time, pressure, and temperature. The data for five runs are shown on the following table. </w:t>
      </w:r>
      <w:r w:rsidR="00BF6F91">
        <w:t xml:space="preserve"> </w:t>
      </w:r>
    </w:p>
    <w:p w14:paraId="64D3AFA7" w14:textId="77777777" w:rsidR="001C765E" w:rsidRDefault="00227110">
      <w:pPr>
        <w:pStyle w:val="NormalWeb"/>
        <w:jc w:val="center"/>
      </w:pPr>
      <w:proofErr w:type="gramStart"/>
      <w:r>
        <w:t>a</w:t>
      </w:r>
      <w:proofErr w:type="gramEnd"/>
      <w:r>
        <w:t xml:space="preserve"> O</w:t>
      </w:r>
      <w:r>
        <w:rPr>
          <w:vertAlign w:val="subscript"/>
        </w:rPr>
        <w:t>3</w:t>
      </w:r>
      <w:r>
        <w:t xml:space="preserve"> + b NO</w:t>
      </w:r>
      <w:r>
        <w:rPr>
          <w:vertAlign w:val="subscript"/>
        </w:rPr>
        <w:t>2</w:t>
      </w:r>
      <w:r>
        <w:t xml:space="preserve"> → Prod.</w:t>
      </w:r>
    </w:p>
    <w:p w14:paraId="28067AA1" w14:textId="77777777" w:rsidR="001C765E" w:rsidRDefault="00227110">
      <w:pPr>
        <w:pStyle w:val="NormalWeb"/>
      </w:pPr>
      <w:r>
        <w:t>A) Plot the data in order to prove that the reaction is second order (i.e., a = b = 1). Hint: think about the pressure dependence of a third order reaction. If the reaction proceeds with first order dependence on the molecular number density of O</w:t>
      </w:r>
      <w:r>
        <w:rPr>
          <w:vertAlign w:val="subscript"/>
        </w:rPr>
        <w:t>3</w:t>
      </w:r>
      <w:r>
        <w:t xml:space="preserve"> and NO</w:t>
      </w:r>
      <w:r>
        <w:rPr>
          <w:vertAlign w:val="subscript"/>
        </w:rPr>
        <w:t>2</w:t>
      </w:r>
      <w:proofErr w:type="gramStart"/>
      <w:r>
        <w:rPr>
          <w:vertAlign w:val="subscript"/>
        </w:rPr>
        <w:t xml:space="preserve">, </w:t>
      </w:r>
      <w:r>
        <w:t>,</w:t>
      </w:r>
      <w:proofErr w:type="gramEnd"/>
      <w:r>
        <w:t xml:space="preserve"> but otherwise independent of total pressure, it's second order.</w:t>
      </w:r>
    </w:p>
    <w:p w14:paraId="1B9B279D" w14:textId="77777777" w:rsidR="001C765E" w:rsidRDefault="00227110">
      <w:pPr>
        <w:pStyle w:val="NormalWeb"/>
      </w:pPr>
      <w:r>
        <w:t>B) Express the rate constant (in appropriate units) for 298 K.</w:t>
      </w:r>
    </w:p>
    <w:p w14:paraId="3D01D5E3" w14:textId="1AF8B411" w:rsidR="001C765E" w:rsidRDefault="00227110" w:rsidP="00F668F8">
      <w:pPr>
        <w:pStyle w:val="NormalWeb"/>
      </w:pPr>
      <w:r>
        <w:t> </w:t>
      </w:r>
      <w:r w:rsidR="00F668F8">
        <w:t xml:space="preserve"> </w:t>
      </w:r>
    </w:p>
    <w:p w14:paraId="0A773079" w14:textId="2B376449" w:rsidR="001C765E" w:rsidRDefault="00F668F8">
      <w:pPr>
        <w:pStyle w:val="NormalWeb"/>
      </w:pPr>
      <w:r>
        <w:t>C</w:t>
      </w:r>
      <w:r w:rsidR="00227110">
        <w:t>) Write an expression for the temperature dependence.</w:t>
      </w:r>
    </w:p>
    <w:p w14:paraId="198B3E9E" w14:textId="77777777" w:rsidR="001C765E" w:rsidRDefault="00227110">
      <w:pPr>
        <w:pStyle w:val="NormalWeb"/>
      </w:pPr>
      <w:r>
        <w:t> </w:t>
      </w:r>
    </w:p>
    <w:p w14:paraId="6680CC50" w14:textId="6809F83E" w:rsidR="001C765E" w:rsidRDefault="00F668F8" w:rsidP="00F668F8">
      <w:pPr>
        <w:pStyle w:val="NormalWeb"/>
      </w:pPr>
      <w:r>
        <w:t>D</w:t>
      </w:r>
      <w:r w:rsidR="00227110">
        <w:t xml:space="preserve">) Estimate the activation energy for this reaction, </w:t>
      </w:r>
      <w:proofErr w:type="spellStart"/>
      <w:r w:rsidR="00227110">
        <w:t>Ea</w:t>
      </w:r>
      <w:proofErr w:type="spellEnd"/>
    </w:p>
    <w:p w14:paraId="762B18D0" w14:textId="77777777" w:rsidR="001C765E" w:rsidRDefault="00227110">
      <w:pPr>
        <w:pStyle w:val="NormalWeb"/>
      </w:pPr>
      <w:r>
        <w:t> </w:t>
      </w:r>
    </w:p>
    <w:p w14:paraId="07681BED" w14:textId="50A89F1A" w:rsidR="001C765E" w:rsidRDefault="00F668F8">
      <w:pPr>
        <w:pStyle w:val="NormalWeb"/>
      </w:pPr>
      <w:r>
        <w:t>E</w:t>
      </w:r>
      <w:r w:rsidR="00227110">
        <w:t xml:space="preserve">) Estimate the lifetime of </w:t>
      </w:r>
      <w:r w:rsidR="00227110">
        <w:rPr>
          <w:b/>
          <w:bCs/>
        </w:rPr>
        <w:t>NO</w:t>
      </w:r>
      <w:r w:rsidR="00227110">
        <w:rPr>
          <w:b/>
          <w:bCs/>
          <w:vertAlign w:val="subscript"/>
        </w:rPr>
        <w:t xml:space="preserve">2 </w:t>
      </w:r>
      <w:r w:rsidR="00227110">
        <w:t>in the real atmosphere with respect</w:t>
      </w:r>
      <w:r>
        <w:t xml:space="preserve"> </w:t>
      </w:r>
      <w:r w:rsidR="00227110">
        <w:t>to this reaction.</w:t>
      </w:r>
    </w:p>
    <w:p w14:paraId="4003F8C9" w14:textId="77777777" w:rsidR="001C765E" w:rsidRDefault="00227110">
      <w:pPr>
        <w:pStyle w:val="NormalWeb"/>
      </w:pPr>
      <w:r>
        <w:t> </w:t>
      </w:r>
    </w:p>
    <w:p w14:paraId="736C1EDE" w14:textId="77777777" w:rsidR="001C765E" w:rsidRDefault="00227110">
      <w:pPr>
        <w:pStyle w:val="NormalWeb"/>
        <w:rPr>
          <w:b/>
          <w:bCs/>
        </w:rPr>
      </w:pPr>
      <w:r>
        <w:rPr>
          <w:b/>
          <w:bCs/>
        </w:rPr>
        <w:t>LABORATORY OBSERVATIONS</w:t>
      </w:r>
    </w:p>
    <w:p w14:paraId="15E9216A" w14:textId="77777777" w:rsidR="001C765E" w:rsidRDefault="00227110">
      <w:pPr>
        <w:rPr>
          <w:rFonts w:eastAsia="Times New Roman"/>
          <w:b/>
          <w:bCs/>
        </w:rPr>
      </w:pPr>
      <w:proofErr w:type="gramStart"/>
      <w:r>
        <w:rPr>
          <w:rFonts w:eastAsia="Times New Roman"/>
          <w:b/>
          <w:bCs/>
        </w:rPr>
        <w:t>time</w:t>
      </w:r>
      <w:proofErr w:type="gramEnd"/>
      <w:r>
        <w:rPr>
          <w:rFonts w:eastAsia="Times New Roman"/>
          <w:b/>
          <w:bCs/>
        </w:rPr>
        <w:t xml:space="preserve"> (s)</w:t>
      </w:r>
      <w:r>
        <w:rPr>
          <w:rFonts w:eastAsia="Times New Roman"/>
          <w:b/>
          <w:bCs/>
        </w:rPr>
        <w:tab/>
        <w:t>NO</w:t>
      </w:r>
      <w:r>
        <w:rPr>
          <w:rFonts w:eastAsia="Times New Roman"/>
          <w:b/>
          <w:bCs/>
          <w:vertAlign w:val="subscript"/>
        </w:rPr>
        <w:t xml:space="preserve">2 </w:t>
      </w:r>
      <w:r>
        <w:rPr>
          <w:rFonts w:eastAsia="Times New Roman"/>
          <w:b/>
          <w:bCs/>
        </w:rPr>
        <w:t>(ppm)</w:t>
      </w:r>
      <w:r>
        <w:rPr>
          <w:rFonts w:eastAsia="Times New Roman"/>
          <w:b/>
          <w:bCs/>
        </w:rPr>
        <w:tab/>
        <w:t xml:space="preserve">P (atm) </w:t>
      </w:r>
      <w:r>
        <w:rPr>
          <w:rFonts w:eastAsia="Times New Roman"/>
          <w:b/>
          <w:bCs/>
        </w:rPr>
        <w:tab/>
        <w:t xml:space="preserve"> T(K) </w:t>
      </w:r>
    </w:p>
    <w:p w14:paraId="2BB38F3D" w14:textId="77777777" w:rsidR="001C765E" w:rsidRDefault="00227110">
      <w:pPr>
        <w:pStyle w:val="NormalWeb"/>
      </w:pPr>
      <w:r>
        <w:t>20</w:t>
      </w:r>
      <w:r>
        <w:tab/>
        <w:t>0.728</w:t>
      </w:r>
      <w:r>
        <w:tab/>
        <w:t>1.00</w:t>
      </w:r>
      <w:r>
        <w:tab/>
        <w:t>298</w:t>
      </w:r>
    </w:p>
    <w:p w14:paraId="228AE5B0" w14:textId="77777777" w:rsidR="001C765E" w:rsidRDefault="00227110">
      <w:pPr>
        <w:pStyle w:val="NormalWeb"/>
      </w:pPr>
      <w:r>
        <w:t>40</w:t>
      </w:r>
      <w:r>
        <w:tab/>
        <w:t>0.525</w:t>
      </w:r>
      <w:r>
        <w:tab/>
        <w:t>1.00</w:t>
      </w:r>
      <w:r>
        <w:tab/>
        <w:t>298</w:t>
      </w:r>
    </w:p>
    <w:p w14:paraId="459A5233" w14:textId="77777777" w:rsidR="001C765E" w:rsidRDefault="00227110">
      <w:pPr>
        <w:pStyle w:val="NormalWeb"/>
      </w:pPr>
      <w:r>
        <w:t>60</w:t>
      </w:r>
      <w:r>
        <w:tab/>
        <w:t>0.381</w:t>
      </w:r>
      <w:r>
        <w:tab/>
        <w:t>1.00</w:t>
      </w:r>
      <w:r>
        <w:tab/>
        <w:t>298</w:t>
      </w:r>
    </w:p>
    <w:p w14:paraId="4C505062" w14:textId="77777777" w:rsidR="001C765E" w:rsidRDefault="00227110">
      <w:pPr>
        <w:pStyle w:val="NormalWeb"/>
      </w:pPr>
      <w:r>
        <w:t>80</w:t>
      </w:r>
      <w:r>
        <w:tab/>
        <w:t>0.280</w:t>
      </w:r>
      <w:r>
        <w:tab/>
        <w:t>1.00</w:t>
      </w:r>
      <w:r>
        <w:tab/>
        <w:t>298</w:t>
      </w:r>
    </w:p>
    <w:p w14:paraId="4028A1FC" w14:textId="77777777" w:rsidR="001C765E" w:rsidRDefault="00227110">
      <w:pPr>
        <w:pStyle w:val="NormalWeb"/>
      </w:pPr>
      <w:r>
        <w:t>100</w:t>
      </w:r>
      <w:r>
        <w:tab/>
        <w:t>0.203</w:t>
      </w:r>
      <w:r>
        <w:tab/>
        <w:t>1.00</w:t>
      </w:r>
      <w:r>
        <w:tab/>
        <w:t>298</w:t>
      </w:r>
    </w:p>
    <w:p w14:paraId="71DB06FA" w14:textId="77777777" w:rsidR="001C765E" w:rsidRDefault="00227110">
      <w:pPr>
        <w:pStyle w:val="NormalWeb"/>
      </w:pPr>
      <w:r>
        <w:t>120</w:t>
      </w:r>
      <w:r>
        <w:tab/>
        <w:t>0.146</w:t>
      </w:r>
      <w:r>
        <w:tab/>
        <w:t>1.00</w:t>
      </w:r>
      <w:r>
        <w:tab/>
        <w:t>298</w:t>
      </w:r>
    </w:p>
    <w:p w14:paraId="7AA79B21" w14:textId="77777777" w:rsidR="001C765E" w:rsidRDefault="00227110">
      <w:pPr>
        <w:pStyle w:val="NormalWeb"/>
      </w:pPr>
      <w:r>
        <w:t> </w:t>
      </w:r>
    </w:p>
    <w:p w14:paraId="0AF73A00" w14:textId="77777777" w:rsidR="001C765E" w:rsidRDefault="00227110">
      <w:pPr>
        <w:pStyle w:val="NormalWeb"/>
      </w:pPr>
      <w:r>
        <w:t>20</w:t>
      </w:r>
      <w:r>
        <w:tab/>
        <w:t>0.526</w:t>
      </w:r>
      <w:r>
        <w:tab/>
        <w:t>2.00</w:t>
      </w:r>
      <w:r>
        <w:tab/>
        <w:t>298</w:t>
      </w:r>
    </w:p>
    <w:p w14:paraId="4978D2F6" w14:textId="77777777" w:rsidR="001C765E" w:rsidRDefault="00227110">
      <w:pPr>
        <w:pStyle w:val="NormalWeb"/>
      </w:pPr>
      <w:r>
        <w:t>40</w:t>
      </w:r>
      <w:r>
        <w:tab/>
        <w:t>0.279</w:t>
      </w:r>
      <w:r>
        <w:tab/>
        <w:t>2.00</w:t>
      </w:r>
      <w:r>
        <w:tab/>
        <w:t>298</w:t>
      </w:r>
    </w:p>
    <w:p w14:paraId="3B4213B7" w14:textId="77777777" w:rsidR="001C765E" w:rsidRDefault="00227110">
      <w:pPr>
        <w:pStyle w:val="NormalWeb"/>
      </w:pPr>
      <w:r>
        <w:t>60</w:t>
      </w:r>
      <w:r>
        <w:tab/>
        <w:t>0.145</w:t>
      </w:r>
      <w:r>
        <w:tab/>
        <w:t>2.00</w:t>
      </w:r>
      <w:r>
        <w:tab/>
        <w:t>298</w:t>
      </w:r>
    </w:p>
    <w:p w14:paraId="70FB1FFB" w14:textId="77777777" w:rsidR="001C765E" w:rsidRDefault="00227110">
      <w:pPr>
        <w:pStyle w:val="NormalWeb"/>
      </w:pPr>
      <w:r>
        <w:t>80</w:t>
      </w:r>
      <w:r>
        <w:tab/>
        <w:t>0.079</w:t>
      </w:r>
      <w:r>
        <w:tab/>
        <w:t>2.00</w:t>
      </w:r>
      <w:r>
        <w:tab/>
        <w:t>298</w:t>
      </w:r>
    </w:p>
    <w:p w14:paraId="6D06CB7A" w14:textId="77777777" w:rsidR="001C765E" w:rsidRDefault="00227110">
      <w:pPr>
        <w:pStyle w:val="NormalWeb"/>
      </w:pPr>
      <w:r>
        <w:t>100</w:t>
      </w:r>
      <w:r>
        <w:tab/>
        <w:t>0.040</w:t>
      </w:r>
      <w:r>
        <w:tab/>
        <w:t>2.00</w:t>
      </w:r>
      <w:r>
        <w:tab/>
        <w:t>298</w:t>
      </w:r>
    </w:p>
    <w:p w14:paraId="38B90BB8" w14:textId="77777777" w:rsidR="001C765E" w:rsidRDefault="00227110">
      <w:pPr>
        <w:pStyle w:val="NormalWeb"/>
      </w:pPr>
      <w:r>
        <w:t>120</w:t>
      </w:r>
      <w:r>
        <w:tab/>
        <w:t>0.022</w:t>
      </w:r>
      <w:r>
        <w:tab/>
        <w:t>2.00</w:t>
      </w:r>
      <w:r>
        <w:tab/>
        <w:t>298</w:t>
      </w:r>
    </w:p>
    <w:p w14:paraId="2E036A30" w14:textId="77777777" w:rsidR="001C765E" w:rsidRDefault="00227110">
      <w:pPr>
        <w:pStyle w:val="NormalWeb"/>
      </w:pPr>
      <w:r>
        <w:t> </w:t>
      </w:r>
    </w:p>
    <w:p w14:paraId="540D6CD5" w14:textId="77777777" w:rsidR="001C765E" w:rsidRDefault="00227110">
      <w:pPr>
        <w:pStyle w:val="NormalWeb"/>
      </w:pPr>
      <w:r>
        <w:t>20</w:t>
      </w:r>
      <w:r>
        <w:tab/>
        <w:t>0.853</w:t>
      </w:r>
      <w:r>
        <w:tab/>
        <w:t>0.50</w:t>
      </w:r>
      <w:r>
        <w:tab/>
        <w:t>298</w:t>
      </w:r>
    </w:p>
    <w:p w14:paraId="22150677" w14:textId="77777777" w:rsidR="001C765E" w:rsidRDefault="00227110">
      <w:pPr>
        <w:pStyle w:val="NormalWeb"/>
      </w:pPr>
      <w:r>
        <w:t>40</w:t>
      </w:r>
      <w:r>
        <w:tab/>
        <w:t>0.725</w:t>
      </w:r>
      <w:r>
        <w:tab/>
        <w:t>0.50</w:t>
      </w:r>
      <w:r>
        <w:tab/>
        <w:t>298</w:t>
      </w:r>
    </w:p>
    <w:p w14:paraId="1BA5C9F7" w14:textId="77777777" w:rsidR="001C765E" w:rsidRDefault="00227110">
      <w:pPr>
        <w:pStyle w:val="NormalWeb"/>
      </w:pPr>
      <w:r>
        <w:t>60</w:t>
      </w:r>
      <w:r>
        <w:tab/>
        <w:t>0.621</w:t>
      </w:r>
      <w:r>
        <w:tab/>
        <w:t>0.50</w:t>
      </w:r>
      <w:r>
        <w:tab/>
        <w:t>298</w:t>
      </w:r>
    </w:p>
    <w:p w14:paraId="4241CE30" w14:textId="77777777" w:rsidR="001C765E" w:rsidRDefault="00227110">
      <w:pPr>
        <w:pStyle w:val="NormalWeb"/>
      </w:pPr>
      <w:r>
        <w:t>80</w:t>
      </w:r>
      <w:r>
        <w:tab/>
        <w:t>0.525</w:t>
      </w:r>
      <w:r>
        <w:tab/>
        <w:t>0.50</w:t>
      </w:r>
      <w:r>
        <w:tab/>
        <w:t>298</w:t>
      </w:r>
    </w:p>
    <w:p w14:paraId="718FEFE3" w14:textId="77777777" w:rsidR="001C765E" w:rsidRDefault="00227110">
      <w:pPr>
        <w:pStyle w:val="NormalWeb"/>
      </w:pPr>
      <w:r>
        <w:t>100</w:t>
      </w:r>
      <w:r>
        <w:tab/>
        <w:t>0.450</w:t>
      </w:r>
      <w:r>
        <w:tab/>
        <w:t>0.50</w:t>
      </w:r>
      <w:r>
        <w:tab/>
        <w:t>298</w:t>
      </w:r>
    </w:p>
    <w:p w14:paraId="39F2B93F" w14:textId="77777777" w:rsidR="001C765E" w:rsidRDefault="00227110">
      <w:pPr>
        <w:pStyle w:val="NormalWeb"/>
      </w:pPr>
      <w:r>
        <w:t>120</w:t>
      </w:r>
      <w:r>
        <w:tab/>
        <w:t>0.385</w:t>
      </w:r>
      <w:r>
        <w:tab/>
        <w:t>0.50</w:t>
      </w:r>
      <w:r>
        <w:tab/>
        <w:t>298</w:t>
      </w:r>
    </w:p>
    <w:p w14:paraId="2FB98160" w14:textId="77777777" w:rsidR="001C765E" w:rsidRDefault="00227110">
      <w:pPr>
        <w:pStyle w:val="NormalWeb"/>
      </w:pPr>
      <w:r>
        <w:t> </w:t>
      </w:r>
    </w:p>
    <w:p w14:paraId="7AA51165" w14:textId="77777777" w:rsidR="001C765E" w:rsidRDefault="00227110">
      <w:pPr>
        <w:pStyle w:val="NormalWeb"/>
      </w:pPr>
      <w:r>
        <w:t>20</w:t>
      </w:r>
      <w:r>
        <w:tab/>
        <w:t>0.666</w:t>
      </w:r>
      <w:r>
        <w:tab/>
        <w:t>1.00</w:t>
      </w:r>
      <w:r>
        <w:tab/>
        <w:t>308</w:t>
      </w:r>
    </w:p>
    <w:p w14:paraId="29994182" w14:textId="77777777" w:rsidR="001C765E" w:rsidRDefault="00227110">
      <w:pPr>
        <w:pStyle w:val="NormalWeb"/>
      </w:pPr>
      <w:r>
        <w:t>40</w:t>
      </w:r>
      <w:r>
        <w:tab/>
        <w:t>0.448</w:t>
      </w:r>
      <w:r>
        <w:tab/>
        <w:t>1.00</w:t>
      </w:r>
      <w:r>
        <w:tab/>
        <w:t>308</w:t>
      </w:r>
    </w:p>
    <w:p w14:paraId="7772EEC4" w14:textId="77777777" w:rsidR="001C765E" w:rsidRDefault="00227110">
      <w:pPr>
        <w:pStyle w:val="NormalWeb"/>
      </w:pPr>
      <w:r>
        <w:t>60</w:t>
      </w:r>
      <w:r>
        <w:tab/>
        <w:t>0.296</w:t>
      </w:r>
      <w:r>
        <w:tab/>
        <w:t>1.00</w:t>
      </w:r>
      <w:r>
        <w:tab/>
        <w:t>308</w:t>
      </w:r>
    </w:p>
    <w:p w14:paraId="0F3ECD8B" w14:textId="77777777" w:rsidR="001C765E" w:rsidRDefault="00227110">
      <w:pPr>
        <w:pStyle w:val="NormalWeb"/>
      </w:pPr>
      <w:r>
        <w:t>80</w:t>
      </w:r>
      <w:r>
        <w:tab/>
        <w:t>0.201</w:t>
      </w:r>
      <w:r>
        <w:tab/>
        <w:t>1.00</w:t>
      </w:r>
      <w:r>
        <w:tab/>
        <w:t>308</w:t>
      </w:r>
    </w:p>
    <w:p w14:paraId="775FF62E" w14:textId="77777777" w:rsidR="001C765E" w:rsidRDefault="00227110">
      <w:pPr>
        <w:pStyle w:val="NormalWeb"/>
      </w:pPr>
      <w:r>
        <w:t>100</w:t>
      </w:r>
      <w:r>
        <w:tab/>
        <w:t>0.131</w:t>
      </w:r>
      <w:r>
        <w:tab/>
        <w:t>1.00</w:t>
      </w:r>
      <w:r>
        <w:tab/>
        <w:t>308</w:t>
      </w:r>
    </w:p>
    <w:p w14:paraId="377434C1" w14:textId="77777777" w:rsidR="001C765E" w:rsidRDefault="00227110">
      <w:pPr>
        <w:pStyle w:val="NormalWeb"/>
      </w:pPr>
      <w:r>
        <w:t>120</w:t>
      </w:r>
      <w:r>
        <w:tab/>
        <w:t>0.086</w:t>
      </w:r>
      <w:r>
        <w:tab/>
        <w:t>1.00</w:t>
      </w:r>
      <w:r>
        <w:tab/>
        <w:t>308</w:t>
      </w:r>
    </w:p>
    <w:p w14:paraId="00189547" w14:textId="77777777" w:rsidR="001C765E" w:rsidRDefault="00227110">
      <w:pPr>
        <w:pStyle w:val="NormalWeb"/>
      </w:pPr>
      <w:r>
        <w:t> </w:t>
      </w:r>
    </w:p>
    <w:p w14:paraId="4A236B02" w14:textId="77777777" w:rsidR="001C765E" w:rsidRDefault="00227110">
      <w:pPr>
        <w:pStyle w:val="NormalWeb"/>
      </w:pPr>
      <w:r>
        <w:t>20</w:t>
      </w:r>
      <w:r>
        <w:tab/>
        <w:t>0.596</w:t>
      </w:r>
      <w:r>
        <w:tab/>
        <w:t>1.00</w:t>
      </w:r>
      <w:r>
        <w:tab/>
        <w:t>318</w:t>
      </w:r>
    </w:p>
    <w:p w14:paraId="4BCCF7A1" w14:textId="77777777" w:rsidR="001C765E" w:rsidRDefault="00227110">
      <w:pPr>
        <w:pStyle w:val="NormalWeb"/>
      </w:pPr>
      <w:r>
        <w:t>40</w:t>
      </w:r>
      <w:r>
        <w:tab/>
        <w:t>0.355</w:t>
      </w:r>
      <w:r>
        <w:tab/>
        <w:t>1.00</w:t>
      </w:r>
      <w:r>
        <w:tab/>
        <w:t>318</w:t>
      </w:r>
    </w:p>
    <w:p w14:paraId="1144C30B" w14:textId="77777777" w:rsidR="001C765E" w:rsidRDefault="00227110">
      <w:pPr>
        <w:pStyle w:val="NormalWeb"/>
      </w:pPr>
      <w:r>
        <w:t>60</w:t>
      </w:r>
      <w:r>
        <w:tab/>
        <w:t>0.211</w:t>
      </w:r>
      <w:r>
        <w:tab/>
        <w:t>1.00</w:t>
      </w:r>
      <w:r>
        <w:tab/>
        <w:t>318</w:t>
      </w:r>
    </w:p>
    <w:p w14:paraId="15FB3186" w14:textId="77777777" w:rsidR="001C765E" w:rsidRDefault="00227110">
      <w:pPr>
        <w:pStyle w:val="NormalWeb"/>
      </w:pPr>
      <w:r>
        <w:t>80</w:t>
      </w:r>
      <w:r>
        <w:tab/>
        <w:t>0.126</w:t>
      </w:r>
      <w:r>
        <w:tab/>
        <w:t>1.00</w:t>
      </w:r>
      <w:r>
        <w:tab/>
        <w:t>318</w:t>
      </w:r>
    </w:p>
    <w:p w14:paraId="60A7A1D1" w14:textId="77777777" w:rsidR="001C765E" w:rsidRDefault="00227110">
      <w:pPr>
        <w:pStyle w:val="NormalWeb"/>
      </w:pPr>
      <w:r>
        <w:t>100</w:t>
      </w:r>
      <w:r>
        <w:tab/>
        <w:t>0.074</w:t>
      </w:r>
      <w:r>
        <w:tab/>
        <w:t>1.00</w:t>
      </w:r>
      <w:r>
        <w:tab/>
        <w:t>318</w:t>
      </w:r>
    </w:p>
    <w:p w14:paraId="19F7BB5A" w14:textId="77777777" w:rsidR="001C765E" w:rsidRDefault="00227110">
      <w:pPr>
        <w:pStyle w:val="NormalWeb"/>
      </w:pPr>
      <w:r>
        <w:t>120</w:t>
      </w:r>
      <w:r>
        <w:tab/>
        <w:t>0.044</w:t>
      </w:r>
      <w:r>
        <w:tab/>
        <w:t>1.00</w:t>
      </w:r>
      <w:r>
        <w:tab/>
        <w:t>318</w:t>
      </w:r>
    </w:p>
    <w:p w14:paraId="4FDB18CD" w14:textId="77777777" w:rsidR="001C765E" w:rsidRDefault="00227110">
      <w:pPr>
        <w:pStyle w:val="NormalWeb"/>
      </w:pPr>
      <w:r>
        <w:t> </w:t>
      </w:r>
    </w:p>
    <w:p w14:paraId="235357A7" w14:textId="77777777" w:rsidR="001C765E" w:rsidRDefault="00227110">
      <w:pPr>
        <w:pStyle w:val="NormalWeb"/>
      </w:pPr>
      <w:r>
        <w:t> </w:t>
      </w:r>
    </w:p>
    <w:p w14:paraId="3EBC963A" w14:textId="4F76F1C3" w:rsidR="001C765E" w:rsidRDefault="00F668F8">
      <w:pPr>
        <w:pStyle w:val="NormalWeb"/>
      </w:pPr>
      <w:r>
        <w:t>4.</w:t>
      </w:r>
      <w:r w:rsidR="00227110">
        <w:t xml:space="preserve"> (</w:t>
      </w:r>
      <w:r>
        <w:t>2</w:t>
      </w:r>
      <w:proofErr w:type="gramStart"/>
      <w:r w:rsidR="00227110">
        <w:t>)</w:t>
      </w:r>
      <w:r>
        <w:t xml:space="preserve">  </w:t>
      </w:r>
      <w:r w:rsidR="00227110">
        <w:t>A</w:t>
      </w:r>
      <w:proofErr w:type="gramEnd"/>
      <w:r w:rsidR="00227110">
        <w:t xml:space="preserve"> new, cool-burning gasoline substitute - </w:t>
      </w:r>
      <w:proofErr w:type="spellStart"/>
      <w:r w:rsidR="00227110">
        <w:t>Sprangbake</w:t>
      </w:r>
      <w:proofErr w:type="spellEnd"/>
      <w:r w:rsidR="00227110">
        <w:t xml:space="preserve"> - is being touted as a means of reducing NO emissions from automobiles. The only problem is that </w:t>
      </w:r>
      <w:proofErr w:type="spellStart"/>
      <w:r w:rsidR="00227110">
        <w:t>Sprangbake</w:t>
      </w:r>
      <w:proofErr w:type="spellEnd"/>
      <w:r w:rsidR="00227110">
        <w:t xml:space="preserve"> is about 10% (by weight) nitrogen and has a formula approximately C</w:t>
      </w:r>
      <w:r w:rsidR="00227110">
        <w:rPr>
          <w:vertAlign w:val="subscript"/>
        </w:rPr>
        <w:t>7</w:t>
      </w:r>
      <w:r w:rsidR="00227110">
        <w:t>H</w:t>
      </w:r>
      <w:r w:rsidR="00227110">
        <w:rPr>
          <w:vertAlign w:val="subscript"/>
        </w:rPr>
        <w:t>15</w:t>
      </w:r>
      <w:r w:rsidR="00227110">
        <w:t>N</w:t>
      </w:r>
      <w:r w:rsidR="00227110">
        <w:rPr>
          <w:vertAlign w:val="subscript"/>
        </w:rPr>
        <w:t>x</w:t>
      </w:r>
      <w:r w:rsidR="00227110">
        <w:t>. Calculate "x" and the concentration of NO expected in the exhaust assuming complete combustion and an AFR of 16; neglect (for the moment) the Zeldovich mechanism. Express your answer in ppm, molec/cm</w:t>
      </w:r>
      <w:r w:rsidR="00227110">
        <w:rPr>
          <w:vertAlign w:val="superscript"/>
        </w:rPr>
        <w:t>3</w:t>
      </w:r>
      <w:r w:rsidR="00227110">
        <w:t xml:space="preserve">, and </w:t>
      </w:r>
      <w:r w:rsidR="00227110">
        <w:rPr>
          <w:rFonts w:ascii="Symbol" w:hAnsi="Symbol"/>
        </w:rPr>
        <w:t></w:t>
      </w:r>
      <w:r w:rsidR="00227110">
        <w:t xml:space="preserve"> g/m</w:t>
      </w:r>
      <w:r w:rsidR="00227110">
        <w:rPr>
          <w:vertAlign w:val="superscript"/>
        </w:rPr>
        <w:t>3</w:t>
      </w:r>
      <w:r w:rsidR="00227110">
        <w:t>. How does the fuel derived [NO] compare to the [NO] expected from the thermal decomposition of air during normal internal combustion?</w:t>
      </w:r>
    </w:p>
    <w:p w14:paraId="12F81AD8" w14:textId="77777777" w:rsidR="005069D0" w:rsidRDefault="005069D0">
      <w:pPr>
        <w:pStyle w:val="NormalWeb"/>
      </w:pPr>
    </w:p>
    <w:p w14:paraId="532A8777" w14:textId="60D159AE" w:rsidR="005069D0" w:rsidRDefault="005069D0">
      <w:pPr>
        <w:pStyle w:val="NormalWeb"/>
      </w:pPr>
      <w:r>
        <w:t xml:space="preserve">NOTE successful completion of the quiz on the NOAA Skew-T page </w:t>
      </w:r>
      <w:hyperlink r:id="rId5" w:history="1">
        <w:r w:rsidRPr="00BD6811">
          <w:rPr>
            <w:rStyle w:val="Hyperlink"/>
          </w:rPr>
          <w:t>http://www.meted.ucar.edu/mesoprim/skewt/table_of_contents.htm</w:t>
        </w:r>
      </w:hyperlink>
      <w:r>
        <w:t xml:space="preserve"> will replace your lowest HW grade.  </w:t>
      </w:r>
      <w:bookmarkStart w:id="0" w:name="_GoBack"/>
      <w:bookmarkEnd w:id="0"/>
    </w:p>
    <w:p w14:paraId="247CAB24" w14:textId="77777777" w:rsidR="005069D0" w:rsidRDefault="005069D0">
      <w:pPr>
        <w:pStyle w:val="NormalWeb"/>
      </w:pPr>
    </w:p>
    <w:p w14:paraId="63DBF341" w14:textId="77777777" w:rsidR="00227110" w:rsidRDefault="00227110">
      <w:pPr>
        <w:pStyle w:val="NormalWeb"/>
      </w:pPr>
      <w:r>
        <w:t> </w:t>
      </w:r>
    </w:p>
    <w:sectPr w:rsidR="00227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5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9792D"/>
    <w:rsid w:val="001C765E"/>
    <w:rsid w:val="002140DA"/>
    <w:rsid w:val="00227110"/>
    <w:rsid w:val="005069D0"/>
    <w:rsid w:val="0069792D"/>
    <w:rsid w:val="00801F07"/>
    <w:rsid w:val="00BF6F91"/>
    <w:rsid w:val="00F52CE1"/>
    <w:rsid w:val="00F6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8506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meted.ucar.edu/mesoprim/skewt/table_of_contents.ht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504</Words>
  <Characters>2874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METO 434</vt:lpstr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 434</dc:title>
  <dc:creator>Russ</dc:creator>
  <cp:lastModifiedBy>R. Dickerson</cp:lastModifiedBy>
  <cp:revision>4</cp:revision>
  <dcterms:created xsi:type="dcterms:W3CDTF">2018-03-06T18:08:00Z</dcterms:created>
  <dcterms:modified xsi:type="dcterms:W3CDTF">2018-03-06T18:24:00Z</dcterms:modified>
</cp:coreProperties>
</file>